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F71179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17.01.2024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C47A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C47A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C47A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A5083" w:rsidRDefault="006C47AC" w:rsidP="00CA5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C47A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C47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47A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C47AC" w:rsidRPr="006C47AC" w:rsidRDefault="006C47AC" w:rsidP="006C47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47AC">
        <w:rPr>
          <w:rFonts w:ascii="Times New Roman" w:hAnsi="Times New Roman"/>
          <w:sz w:val="24"/>
          <w:szCs w:val="24"/>
        </w:rPr>
        <w:t>Общество с ограниченной ответственностью «ВКЛ ЭНЕРГИЯ» ИНН 5003143790</w:t>
      </w:r>
    </w:p>
    <w:p w:rsidR="006C47AC" w:rsidRPr="00701FF2" w:rsidRDefault="006C47A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64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A77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E873C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47A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A5083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1179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2024-01-17T12:57:00Z</dcterms:created>
  <dcterms:modified xsi:type="dcterms:W3CDTF">2024-01-18T06:01:00Z</dcterms:modified>
</cp:coreProperties>
</file>